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FF" w:rsidRPr="000A46FF" w:rsidRDefault="000A46FF" w:rsidP="000A46F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  <w:bookmarkStart w:id="0" w:name="_GoBack"/>
      <w:r w:rsidRPr="000A46FF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</w:rPr>
        <w:t>ОБНОВЛЕНИЕ СОДЕРЖАНИЯ ОБРАЗОВАНИЯ – ВЕЛЕНИЕ ВРЕМЕНИ</w:t>
      </w:r>
    </w:p>
    <w:bookmarkEnd w:id="0"/>
    <w:p w:rsidR="000A46FF" w:rsidRPr="000A46FF" w:rsidRDefault="000A46FF" w:rsidP="000A46FF">
      <w:pPr>
        <w:pBdr>
          <w:bottom w:val="single" w:sz="6" w:space="4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AAAAA"/>
          <w:sz w:val="15"/>
          <w:szCs w:val="15"/>
        </w:rPr>
      </w:pPr>
      <w:r w:rsidRPr="000A46FF">
        <w:rPr>
          <w:rFonts w:ascii="Times New Roman" w:eastAsia="Times New Roman" w:hAnsi="Times New Roman" w:cs="Times New Roman"/>
          <w:color w:val="AAAAAA"/>
          <w:sz w:val="15"/>
          <w:szCs w:val="15"/>
          <w:bdr w:val="none" w:sz="0" w:space="0" w:color="auto" w:frame="1"/>
        </w:rPr>
        <w:t> 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Современное казахстанское общество характеризуются общественной модернизацией и включением в мировые интеграционные процессы, где ведущую позицию занимает образование.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Президент страны Н.А. Назарбаев поставил достаточно высокую планку перед национальным образованием. Образование должно стать конкурентоспособным, высококачественным, таким, чтобы выпускники казахстанской школы могли легко продолжить обучение в зарубежных вузах. Внедрение в учебно-воспитательный процесс общеобразовательной школы обучения на трех языках — это, безусловно, значительный шаг вперед — в направлении реализации Государственной программы развития образования Республики Казахстан до 2019 года, одной из базовых компетенций которой являются </w:t>
      </w:r>
      <w:proofErr w:type="spellStart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трехъязычие</w:t>
      </w:r>
      <w:proofErr w:type="spellEnd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евразийская </w:t>
      </w:r>
      <w:proofErr w:type="spellStart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поликультурность</w:t>
      </w:r>
      <w:proofErr w:type="spellEnd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</w:t>
      </w:r>
      <w:proofErr w:type="spellStart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коммуникативность</w:t>
      </w:r>
      <w:proofErr w:type="spellEnd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и </w:t>
      </w:r>
      <w:proofErr w:type="spellStart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технократичность</w:t>
      </w:r>
      <w:proofErr w:type="spellEnd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В концепции 12-летнего среднего общего образования Республики Казахстан определена главная цель — формирование и развитие образованной и творческой, компетентной и конкурентной личности, способной жить в динамично развивающей среде, готовой к </w:t>
      </w:r>
      <w:proofErr w:type="spellStart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самоактуализации</w:t>
      </w:r>
      <w:proofErr w:type="spellEnd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как в своих собственных интересах, так и в интересах общества.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Сегодня, учитель перестал быть для ученика единственным источником информации, и надо признаться, нередко ученики превосходят учителей в умении пользоваться ИКТ и с </w:t>
      </w:r>
      <w:proofErr w:type="spellStart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интернет-ресурсами</w:t>
      </w:r>
      <w:proofErr w:type="spellEnd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. Поэтому нужны новые средства и подходы для обучения и развития умения размышлять, понимать, анализировать, т.е. для привития практических навыков. Этому способствуют курсы по обновленному содержанию образования.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С 2016 года АО «НЦПК «</w:t>
      </w:r>
      <w:proofErr w:type="spellStart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Өрлеу</w:t>
      </w:r>
      <w:proofErr w:type="spellEnd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» и Центр педагогического мастерства АО «НИШ» организовали курсы для подготовки учителей в рамках обновления содержания среднего образования Республики Казахстан.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Целью проводимых курсов было освоение инновационных подходов к процессу обучения языку, формированию речевой и коммуникативной компетенций в контексте обновленного содержания образования.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Учитель призван совершать чудеса. Их ждут от него ученики, и это происходит, если смоделированы такие условия, при которых личность ребенка получает наибольшее развитие. Общество ставит перед учителем задачу — обеспечить условия </w:t>
      </w:r>
      <w:proofErr w:type="gramStart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гармоничного  развития</w:t>
      </w:r>
      <w:proofErr w:type="gramEnd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ученика как личности.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Тренеры проводят тренинги, практические занятия, основная цель которых — подготовка специалистов, способных мыслить творчески и целенаправленно решать самые сложные задачи с первоклассниками.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Курсы нравятся своим содержанием, новизной формы работы, позволяют получить огромный заряд энергии, по-новому взглянуть на предмет.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Подлинно человеческую радость можно пережить тогда, когда видишь, что ты доставил радость другому человеку, а эту радость мы доставляем себе и своим ученикам на уроках и после них.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Мы всегда помним слова великого педагога </w:t>
      </w:r>
      <w:proofErr w:type="spellStart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В.Сухомлинского</w:t>
      </w:r>
      <w:proofErr w:type="spellEnd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: «Если не повышаются знания учителя, то ученики будут обречены на скупые следования учебникам, у ребенка пропадет охота к знаниям, мы погубим его интеллектуальные задатки и способности. И если учитель всегда откровенен со своими учениками, вкладывает страсть в дело воспитания своих учеников, то его воспитанники всегда отзовутся и поймут его».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Качество образования в связи с переходом на 12-летнее обучение, определяется уровнем подготовки кадров. Внедрение инновационных форм и методов обучения в современную систему образования ставит учителя перед необходимостью повышать личностную и профессиональную компетентность.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Хорошо продуманная программа курсов и возможность постоянного сотрудничества преподавателей помогли участникам курсов быстро перейти от теории к практике, благодаря чему довольно легко усвоить новую модель обучения и наглядно увидеть результаты своей работы. Это очень мотивирует и в дальнейшем позволит быстро адаптироваться к работе в новых условиях.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В 12-летней школе педагогам новой формации необходимо научить детей думать, развивать личность, способную жить в динамично развивающейся среде. Учитель больше не источник информации, учитель уже не должен стоять и пересказывать репродуктивно материал и требовать того же самого от ученика. Ученик должен постоянно для себя делать как бы маленькие открытия. Это и есть творческий подход к обучению.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В рамках курсов педагоги знакомятся с новой моделью системы образования, содержанием учебных программ и обсуждают новые подходы в обучении.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В результате курсовой подготовки происходит качественный переход с позиции учителя — </w:t>
      </w:r>
      <w:proofErr w:type="spellStart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урокодателя</w:t>
      </w:r>
      <w:proofErr w:type="spellEnd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на позицию педагога-исследователя и экспериментатора.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Новая модель обучения позволит более полно учесть интересы, потребности и возможности участников образовательного процесса.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Курсовая переподготовка по новым подходам в образовании ещё раз доказала, что общество развивается стремительными темпами и требует гибкости от учителя, способности воспринимать и принимать инновации, готовности к переменам. Я убедилась, что сегодня учитель должен быть не только источником знаний, но и активным участником учебного процесса. Вовлечь каждого ребёнка в процесс обучения, суметь </w:t>
      </w: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выслушать его, сделать его своим ассистентом, посмотреть глазами ученика на волнующую его проблему – вот задача учителя. Новое время потребовало от учителя владения современными активными технологиями и активного применения их на уроках.  Сегодняшний ученик хорошо владеет компьютером, разбирается в технике. А наша задача направить их умения в нужное русло, подсказать, как добыть знания, заинтересовать, добиться, чтобы их глаза загорелись интересом к познанию.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Акцент делается не на полученные знания, а на процесс их применения.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В современной школе всегда была и остаётся миссия — воспитание и обучение «Будущего страны» и «Будущего нации». Об истинности этих слов, можно судить по одному основному факту: если учитывать, что у ребёнка в стенах школы проходят основные Этапы жизни: детство, отрочество, здесь же он вступает на порог юности. Ещё мы можем утверждать, что он проходит «школу жизни». В скором будущем современная школа будет обновлённой и </w:t>
      </w:r>
      <w:proofErr w:type="spellStart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полиязычной</w:t>
      </w:r>
      <w:proofErr w:type="spellEnd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</w:t>
      </w:r>
      <w:proofErr w:type="spellStart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многофунциональной</w:t>
      </w:r>
      <w:proofErr w:type="spellEnd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, конкурентоспособной школой, благодаря принятой программе перехода казахстанских школ на 12-летнее обучение и начавшегося эксперимента по коренному обновлению стандарта обучения. Хорошая школа — это школа педагогического мастерства, которая славится педагогами — мастерами «своего дела» и прекрасными выпускниками.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Сегодня общество предъявляет к учителю высокие требования. В современном мире происходят изменения, которые требуют изменений и от учителя. Поэтому он должен идти в ногу со временем. А для этого учителю надо учиться. У настоящего учителя всегда много вопросов, на которые он ищет ответы и таким образом двигается вперед. Настоящий учитель живет своей работой! Невозможно научить кого-то любить, если сам не любишь; невозможно научить кого-то учиться, если сам не учишься, не повышаешь свое мастерство; невозможно научить кого-то открывать в себе таланты, если сам в себе их никогда не искал! Такой человек точно знает, чтобы быть настоящим учителем, необходимо развиваться самому, искать активные формы и методы обучения, идти в ногу со временем.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Сегодня нужно отходить от традиционных форм работы, где учитель-оратор, а ученики — пассивные слушатели. Как повысить мотивацию учащихся, чтобы детям было интересно учиться, чтобы изучаемый материал был принят ими и усвоен, чтобы пришло понимание, как учиться. Ответы на все вопросы учителя стали находить, обучаясь на курсах повышения квалификации.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Учителя, понимая, что на них лежит огромная ответственность за качество продвижения процесса обновления содержания обучения, с первых дней курсов приступают к серьезной работе по освоению новых аспектов предстоящей деятельности. Согласно программе курсов ведется целенаправленная работа по обучению слушателей азам конструктивистского подхода в преподавании и обучении, постижению идей </w:t>
      </w:r>
      <w:proofErr w:type="spellStart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критериального</w:t>
      </w:r>
      <w:proofErr w:type="spellEnd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оценивания. Педагоги на тренингах знакомятся с многообразием граней целенаправленного взаимодействия, приобретают опыт применения стратегий интерактивного общения. Целью образования является изменение мыслей, чувств и действий детей. Конечным результатом обучения является возникновение личных моральных ценностей и убеждений, не содержащих в себе правильных и неправильных ответов. Постоянная рефлексия деятельности ставит учителей в позицию активного поиска путей профессионального самосовершенствования как педагогов с более чем 20- летним стажем практической деятельности, так и учителей, которые только год назад переступили порог школы.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Глядя на энтузиазм слушателей курсов, ясно понимаешь, что именно школьному учителю по плечу все реформы и инновации в образовании.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И мы, педагоги, должны быть готовыми к новым идеям, новшествам в образовании Республики Казахстан.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По окончанию курсов слушатели отмечают, что задачи, поставленные перед учителями школы выполнимы.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Обновлённая программа предполагает спиральную модель обучения, то есть постепенное расширение и углубление знаний, что ведёт к эффективному преподаванию предмета, целью которого является улучшение языковой компетенции учащихся.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Курсы помогают учителям совершенствовать своё педагогическое мастерство в контексте обновления образовательной программы, учат применять в своей практике систему </w:t>
      </w:r>
      <w:proofErr w:type="spellStart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критериального</w:t>
      </w:r>
      <w:proofErr w:type="spellEnd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оценивания, создавать </w:t>
      </w:r>
      <w:proofErr w:type="spellStart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коллаборативную</w:t>
      </w:r>
      <w:proofErr w:type="spellEnd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среду, использовать новые формы, методы, активные стратегии обучения. Они позволяют пересмотреть роль учителя и роль учащегося в учебном процессе, а также ознакомиться со структурой, содержанием, последовательностью, целями и задачами обновлённой образовательной программы по предмету.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Переход  на</w:t>
      </w:r>
      <w:proofErr w:type="gramEnd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обновление содержания предъявляет новые требования к кадровому ресурсу.  Поэтому педагогу необходима готовность к восприятию методологии и содержания обновленного ГОСО среднего общего образования, к изменению программного и методического обеспечения образовательного процесса, к изменению целей и способов педагогической деятельности.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Структура новой модели школьного образования должна разворачиваться в контексте вопроса «Для чего учиться в школе?» вместо традиционного «Чему учить в школе?». Решению этих вопросов как </w:t>
      </w:r>
      <w:proofErr w:type="gramStart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раз  и</w:t>
      </w:r>
      <w:proofErr w:type="gramEnd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  способствуют данные курсы, в ходе которых учителя ознакомились с нормативно-правовыми документами, обновленными учебными программами, учебником и раздаточным материалом. Интересно было разрабатывать задания по уровням мышления, составлять краткосрочные планирования уроков (поурочные), а </w:t>
      </w:r>
      <w:proofErr w:type="gramStart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также  продумывать</w:t>
      </w:r>
      <w:proofErr w:type="gramEnd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дифференциацию предлагаемого учебного материала.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Занятия проходят в успешно созданной </w:t>
      </w:r>
      <w:proofErr w:type="spellStart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коллаборативной</w:t>
      </w:r>
      <w:proofErr w:type="spellEnd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среде, которая </w:t>
      </w:r>
      <w:proofErr w:type="gramStart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способствует  подготовке</w:t>
      </w:r>
      <w:proofErr w:type="gramEnd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педагога к работе в новых условиях.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 xml:space="preserve">Краткосрочный план </w:t>
      </w:r>
      <w:proofErr w:type="gramStart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урока,  в</w:t>
      </w:r>
      <w:proofErr w:type="gramEnd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отличие от традиционного, содержит конкретные действия на основе целей обучения. При его составлении необходимо точно указать цели урока, ожидаемые результаты с учетом дифференциации, продумать </w:t>
      </w:r>
      <w:proofErr w:type="spellStart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межпредметные</w:t>
      </w:r>
      <w:proofErr w:type="spellEnd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связи. Важным моментом является этап оценивания процессов обучения и преподавания после проведенного урока. В отличие от традиционного подхода индивидуальный план можно комментировать своими размышлениями, использовать его для дальнейшего улучшения и развития обучения.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Критериальное</w:t>
      </w:r>
      <w:proofErr w:type="spellEnd"/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оценивание, с одной стороны, облегчает процесс оценивания, поскольку основывается на предопределенных критериях. И такое оценивание является объективным, открытым, доступным для всех участников учебного процесса: и для учителей, и для учеников, и для родителей. С другой стороны, конкретные критерии оценивания для каждой учебной цели являются дополнительным источником, построенном на доказательствах, в поисках которых должен находиться учитель. Все это требует от учителя особой подготовленности, постоянных поисков.</w:t>
      </w:r>
    </w:p>
    <w:p w:rsidR="000A46FF" w:rsidRPr="000A46FF" w:rsidRDefault="000A46FF" w:rsidP="000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A46FF">
        <w:rPr>
          <w:rFonts w:ascii="Times New Roman" w:eastAsia="Times New Roman" w:hAnsi="Times New Roman" w:cs="Times New Roman"/>
          <w:color w:val="333333"/>
          <w:sz w:val="20"/>
          <w:szCs w:val="20"/>
        </w:rPr>
        <w:t>Таким образом, следует продолжить обучение учителей и руководителей школ для дальнейшей организации эффективной работы в рамках обновления содержания образования.</w:t>
      </w:r>
    </w:p>
    <w:p w:rsidR="00412306" w:rsidRPr="000A46FF" w:rsidRDefault="00412306">
      <w:pPr>
        <w:rPr>
          <w:rFonts w:ascii="Times New Roman" w:hAnsi="Times New Roman" w:cs="Times New Roman"/>
        </w:rPr>
      </w:pPr>
    </w:p>
    <w:sectPr w:rsidR="00412306" w:rsidRPr="000A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E"/>
    <w:rsid w:val="000A46FF"/>
    <w:rsid w:val="00412306"/>
    <w:rsid w:val="00D6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44612-29A8-4AB4-9B78-F9470D0F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4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6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meta">
    <w:name w:val="post-meta"/>
    <w:basedOn w:val="a"/>
    <w:rsid w:val="000A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cats">
    <w:name w:val="post-cats"/>
    <w:basedOn w:val="a0"/>
    <w:rsid w:val="000A46FF"/>
  </w:style>
  <w:style w:type="character" w:styleId="a3">
    <w:name w:val="Hyperlink"/>
    <w:basedOn w:val="a0"/>
    <w:uiPriority w:val="99"/>
    <w:semiHidden/>
    <w:unhideWhenUsed/>
    <w:rsid w:val="000A46FF"/>
    <w:rPr>
      <w:color w:val="0000FF"/>
      <w:u w:val="single"/>
    </w:rPr>
  </w:style>
  <w:style w:type="character" w:customStyle="1" w:styleId="post-comments">
    <w:name w:val="post-comments"/>
    <w:basedOn w:val="a0"/>
    <w:rsid w:val="000A46FF"/>
  </w:style>
  <w:style w:type="character" w:customStyle="1" w:styleId="post-views">
    <w:name w:val="post-views"/>
    <w:basedOn w:val="a0"/>
    <w:rsid w:val="000A46FF"/>
  </w:style>
  <w:style w:type="character" w:customStyle="1" w:styleId="tie-date">
    <w:name w:val="tie-date"/>
    <w:basedOn w:val="a0"/>
    <w:rsid w:val="000A46FF"/>
  </w:style>
  <w:style w:type="paragraph" w:styleId="a4">
    <w:name w:val="Normal (Web)"/>
    <w:basedOn w:val="a"/>
    <w:uiPriority w:val="99"/>
    <w:semiHidden/>
    <w:unhideWhenUsed/>
    <w:rsid w:val="000A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1746</Words>
  <Characters>9957</Characters>
  <Application>Microsoft Office Word</Application>
  <DocSecurity>0</DocSecurity>
  <Lines>82</Lines>
  <Paragraphs>23</Paragraphs>
  <ScaleCrop>false</ScaleCrop>
  <Company/>
  <LinksUpToDate>false</LinksUpToDate>
  <CharactersWithSpaces>11680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2018-03-30T05:49:00Z</dcterms:created>
  <dcterms:modified xsi:type="dcterms:W3CDTF">2018-03-30T05:49:00Z</dcterms:modified>
</cp:coreProperties>
</file>